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Ессентуки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26.50.001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Ессентуки, Ставропольский край,  г. Ессентуки, Суворовское шоссе,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ст. Преградная, КЧР, Урупский район, ст. Преградная, ул. Аскановых 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Мостовской, Краснодарский край, Мостовский р-н, пгт. Мостовской, ул. Кирова,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"Майкоп-Карачаевск км 241+731-км270+036"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"Майкоп-Карачаевск км 241+731-км270+036"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"Майкоп-Карачаевск км 241+731-км270+036"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"Лабинск - пгт Мостовской - граница Карачаево-Черкесской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"Лабинск - пгт Мостовской - граница Карачаево-Черкесской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Белореченску"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Белореченску"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Белореченску"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Белореченску"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"Лабинск - пгт Мостовской - граница Карачаево-Черкесской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"Лабинск - пгт Мостовской - граница Карачаево-Черкесской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"Майкоп-Карачаевск км 241+731-км270+036"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"Майкоп-Карачаевск км 241+731-км270+036"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"Майкоп-Карачаевск км 241+731-км270+036"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